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9AE" w:rsidRDefault="001F79AE" w:rsidP="001F79AE">
      <w:pPr>
        <w:tabs>
          <w:tab w:val="left" w:pos="851"/>
          <w:tab w:val="left" w:pos="1276"/>
          <w:tab w:val="left" w:pos="3615"/>
          <w:tab w:val="right" w:pos="941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</w:p>
    <w:p w:rsidR="001F79AE" w:rsidRDefault="001F79AE" w:rsidP="001F79AE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  <w:r>
        <w:rPr>
          <w:rFonts w:ascii="Times New Roman" w:hAnsi="Times New Roman" w:cs="Times New Roman"/>
          <w:b/>
          <w:spacing w:val="60"/>
          <w:sz w:val="24"/>
          <w:szCs w:val="24"/>
        </w:rPr>
        <w:t>ПРОТОКОЛ</w:t>
      </w:r>
    </w:p>
    <w:p w:rsidR="001F79AE" w:rsidRDefault="001F79AE" w:rsidP="001F79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ЗА ПРИЕМАНЕ НА УСТНО ЗАЯВЛЕНИЕ</w:t>
      </w:r>
    </w:p>
    <w:p w:rsidR="001F79AE" w:rsidRDefault="001F79AE" w:rsidP="001F79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ДОСТЪП ДО ОБЩЕСТВЕНА ИНФОРМАЦИЯ</w:t>
      </w:r>
    </w:p>
    <w:p w:rsidR="001F79AE" w:rsidRDefault="001F79AE" w:rsidP="001F79AE">
      <w:pPr>
        <w:pStyle w:val="p1"/>
        <w:spacing w:before="0" w:beforeAutospacing="0" w:after="0" w:afterAutospacing="0"/>
      </w:pPr>
    </w:p>
    <w:p w:rsidR="001F79AE" w:rsidRDefault="001F79AE" w:rsidP="00DB6F6B">
      <w:pPr>
        <w:pStyle w:val="p1"/>
        <w:spacing w:before="0" w:beforeAutospacing="0" w:after="0" w:afterAutospacing="0"/>
        <w:ind w:firstLine="709"/>
        <w:jc w:val="both"/>
      </w:pPr>
      <w:r>
        <w:t xml:space="preserve">Днес, . . . . . . . . . . . . . . г., . . . . . . . . . . . . . . . . . . . . . . . . . . . . . . . . . . . . . . . . . . </w:t>
      </w:r>
      <w:r w:rsidR="00DB6F6B">
        <w:t xml:space="preserve"> . . . . . . . . . . . .</w:t>
      </w:r>
      <w:bookmarkStart w:id="0" w:name="_GoBack"/>
      <w:bookmarkEnd w:id="0"/>
    </w:p>
    <w:p w:rsidR="001F79AE" w:rsidRDefault="00DB6F6B" w:rsidP="00DB6F6B">
      <w:pPr>
        <w:pStyle w:val="NormalWeb"/>
        <w:spacing w:before="0" w:beforeAutospacing="0" w:after="0" w:afterAutospacing="0"/>
        <w:jc w:val="center"/>
        <w:rPr>
          <w:i/>
          <w:lang w:val="ru-RU"/>
        </w:rPr>
      </w:pPr>
      <w:r>
        <w:rPr>
          <w:i/>
        </w:rPr>
        <w:t xml:space="preserve">                            </w:t>
      </w:r>
      <w:r w:rsidR="001F79AE">
        <w:rPr>
          <w:i/>
        </w:rPr>
        <w:t>(дата, трите имена на служителя)</w:t>
      </w:r>
    </w:p>
    <w:p w:rsidR="001F79AE" w:rsidRDefault="001F79AE" w:rsidP="001F79AE">
      <w:pPr>
        <w:pStyle w:val="p1"/>
        <w:spacing w:before="0" w:beforeAutospacing="0" w:after="0" w:afterAutospacing="0"/>
        <w:jc w:val="both"/>
      </w:pPr>
      <w:r>
        <w:t xml:space="preserve"> . . . . . . . . . . . . . . . . . . . . . . . . . . . . . . . . . . . . . . . . . . . . . . . . . . . . . . . . . . . . . . .</w:t>
      </w:r>
      <w:r w:rsidR="00DB6F6B">
        <w:t xml:space="preserve"> . . . . . . . . . . . . . . . . . . </w:t>
      </w:r>
      <w:r>
        <w:t xml:space="preserve"> </w:t>
      </w:r>
    </w:p>
    <w:p w:rsidR="001F79AE" w:rsidRDefault="001F79AE" w:rsidP="00DB6F6B">
      <w:pPr>
        <w:pStyle w:val="NormalWeb"/>
        <w:spacing w:before="0" w:beforeAutospacing="0" w:after="0" w:afterAutospacing="0"/>
        <w:jc w:val="center"/>
        <w:rPr>
          <w:i/>
          <w:lang w:val="ru-RU"/>
        </w:rPr>
      </w:pPr>
      <w:r>
        <w:rPr>
          <w:i/>
        </w:rPr>
        <w:t>(длъжност, дирекция, отдел)</w:t>
      </w:r>
    </w:p>
    <w:p w:rsidR="001F79AE" w:rsidRDefault="001F79AE" w:rsidP="001F79AE">
      <w:pPr>
        <w:pStyle w:val="p1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 xml:space="preserve">прие от г-н/г-жа </w:t>
      </w:r>
      <w:r>
        <w:t xml:space="preserve">. . . . . . . . . . . . . . . . . . . . . . . . . . . . . . . . . . . . . . . . . . . . . . . . . . . </w:t>
      </w:r>
    </w:p>
    <w:p w:rsidR="001F79AE" w:rsidRDefault="001F79AE" w:rsidP="001F79AE">
      <w:pPr>
        <w:pStyle w:val="NormalWeb"/>
        <w:spacing w:before="0" w:beforeAutospacing="0" w:after="0" w:afterAutospacing="0"/>
        <w:jc w:val="both"/>
        <w:rPr>
          <w:i/>
        </w:rPr>
      </w:pPr>
      <w:r>
        <w:rPr>
          <w:i/>
        </w:rPr>
        <w:t xml:space="preserve">(имената на физическото лице, </w:t>
      </w:r>
      <w:proofErr w:type="spellStart"/>
      <w:r>
        <w:rPr>
          <w:i/>
        </w:rPr>
        <w:t>съотв</w:t>
      </w:r>
      <w:proofErr w:type="spellEnd"/>
      <w:r>
        <w:rPr>
          <w:i/>
        </w:rPr>
        <w:t>. наименованието и седалището на юридическото лице и имената на неговия представител)</w:t>
      </w:r>
    </w:p>
    <w:p w:rsidR="001F79AE" w:rsidRDefault="001F79AE" w:rsidP="001F79AE">
      <w:pPr>
        <w:pStyle w:val="p1"/>
        <w:spacing w:before="0" w:beforeAutospacing="0" w:after="0" w:afterAutospacing="0"/>
        <w:jc w:val="both"/>
      </w:pPr>
      <w:r>
        <w:t xml:space="preserve">адрес за кореспонденция: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:rsidR="001F79AE" w:rsidRDefault="001F79AE" w:rsidP="001F79AE">
      <w:pPr>
        <w:pStyle w:val="p1"/>
        <w:spacing w:before="0" w:beforeAutospacing="0" w:after="0" w:afterAutospacing="0"/>
        <w:jc w:val="both"/>
      </w:pPr>
      <w:r>
        <w:t xml:space="preserve">телефон за връзка: . . . . . . . . . . . . . . . . , ел. поща . . . . . . . . . . . . . . . . . . . . . . . . . </w:t>
      </w:r>
    </w:p>
    <w:p w:rsidR="001F79AE" w:rsidRDefault="001F79AE" w:rsidP="001F79AE">
      <w:pPr>
        <w:pStyle w:val="p1"/>
        <w:spacing w:before="0" w:beforeAutospacing="0" w:after="0" w:afterAutospacing="0"/>
        <w:jc w:val="both"/>
      </w:pPr>
    </w:p>
    <w:p w:rsidR="001F79AE" w:rsidRDefault="001F79AE" w:rsidP="001F79AE">
      <w:pPr>
        <w:pStyle w:val="NormalWeb"/>
        <w:spacing w:before="0" w:beforeAutospacing="0" w:after="0" w:afterAutospacing="0"/>
        <w:ind w:firstLine="720"/>
        <w:jc w:val="both"/>
        <w:rPr>
          <w:b/>
          <w:bCs/>
        </w:rPr>
      </w:pPr>
      <w:r>
        <w:rPr>
          <w:b/>
        </w:rPr>
        <w:t>ЗАЯВЛЕНИЕ ЗА ДОСТЪП ДО ОБЩЕСТВЕНА ИНФОРМАЦИЯ</w:t>
      </w:r>
    </w:p>
    <w:p w:rsidR="001F79AE" w:rsidRDefault="001F79AE" w:rsidP="001F79AE">
      <w:pPr>
        <w:pStyle w:val="p1"/>
        <w:spacing w:line="360" w:lineRule="auto"/>
        <w:ind w:firstLine="720"/>
        <w:jc w:val="both"/>
      </w:pPr>
      <w:r>
        <w:t xml:space="preserve">На основание Закона за достъп до обществена информация, заявителят желае да му бъде предоставена следната информация: . . . . . . . . . . . . . . . . . . . . . . . . . . . . . . . . . . . . . . . . . . . . . . . . . . . . . . . . . . . . . . . . . . . . . . . . . . . . . . . . . . . . . . . . . . . . . . . . . . ..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.. </w:t>
      </w:r>
    </w:p>
    <w:p w:rsidR="001F79AE" w:rsidRDefault="001F79AE" w:rsidP="001F79AE">
      <w:pPr>
        <w:pStyle w:val="NormalWeb"/>
        <w:ind w:left="360"/>
        <w:jc w:val="both"/>
        <w:rPr>
          <w:i/>
        </w:rPr>
      </w:pPr>
      <w:r>
        <w:rPr>
          <w:i/>
        </w:rPr>
        <w:t>(описание на исканата информация)</w:t>
      </w:r>
    </w:p>
    <w:p w:rsidR="001F79AE" w:rsidRDefault="001F79AE" w:rsidP="001F79AE">
      <w:pPr>
        <w:pStyle w:val="p1"/>
        <w:ind w:firstLine="720"/>
        <w:jc w:val="both"/>
      </w:pPr>
      <w:r>
        <w:t>Заявителят желае да получи исканата информация в следната форма:</w:t>
      </w:r>
    </w:p>
    <w:tbl>
      <w:tblPr>
        <w:tblW w:w="0" w:type="auto"/>
        <w:tblCellMar>
          <w:right w:w="0" w:type="dxa"/>
        </w:tblCellMar>
        <w:tblLook w:val="01E0" w:firstRow="1" w:lastRow="1" w:firstColumn="1" w:lastColumn="1" w:noHBand="0" w:noVBand="0"/>
      </w:tblPr>
      <w:tblGrid>
        <w:gridCol w:w="647"/>
        <w:gridCol w:w="8533"/>
      </w:tblGrid>
      <w:tr w:rsidR="001F79AE" w:rsidTr="001F79AE">
        <w:tc>
          <w:tcPr>
            <w:tcW w:w="647" w:type="dxa"/>
            <w:hideMark/>
          </w:tcPr>
          <w:p w:rsidR="001F79AE" w:rsidRDefault="001F79AE">
            <w:pPr>
              <w:pStyle w:val="p1"/>
              <w:spacing w:before="120" w:beforeAutospacing="0" w:after="12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20.4pt;height:18.25pt" o:ole="">
                  <v:imagedata r:id="rId4" o:title=""/>
                </v:shape>
                <w:control r:id="rId5" w:name="DefaultOcxName" w:shapeid="_x0000_i1036"/>
              </w:object>
            </w:r>
          </w:p>
        </w:tc>
        <w:tc>
          <w:tcPr>
            <w:tcW w:w="8533" w:type="dxa"/>
            <w:vAlign w:val="center"/>
            <w:hideMark/>
          </w:tcPr>
          <w:p w:rsidR="001F79AE" w:rsidRDefault="001F79AE">
            <w:pPr>
              <w:pStyle w:val="p1"/>
              <w:spacing w:before="120" w:beforeAutospacing="0" w:after="12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Преглед на информацията - оригинал или копие;</w:t>
            </w:r>
          </w:p>
        </w:tc>
      </w:tr>
      <w:tr w:rsidR="001F79AE" w:rsidTr="001F79AE">
        <w:tc>
          <w:tcPr>
            <w:tcW w:w="647" w:type="dxa"/>
            <w:hideMark/>
          </w:tcPr>
          <w:p w:rsidR="001F79AE" w:rsidRDefault="001F79AE">
            <w:pPr>
              <w:pStyle w:val="p1"/>
              <w:spacing w:before="120" w:beforeAutospacing="0" w:after="12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object w:dxaOrig="225" w:dyaOrig="225">
                <v:shape id="_x0000_i1039" type="#_x0000_t75" style="width:20.4pt;height:18.25pt" o:ole="">
                  <v:imagedata r:id="rId4" o:title=""/>
                </v:shape>
                <w:control r:id="rId6" w:name="DefaultOcxName1" w:shapeid="_x0000_i1039"/>
              </w:object>
            </w:r>
          </w:p>
        </w:tc>
        <w:tc>
          <w:tcPr>
            <w:tcW w:w="8533" w:type="dxa"/>
            <w:vAlign w:val="center"/>
            <w:hideMark/>
          </w:tcPr>
          <w:p w:rsidR="001F79AE" w:rsidRDefault="001F79AE">
            <w:pPr>
              <w:pStyle w:val="p1"/>
              <w:spacing w:before="120" w:beforeAutospacing="0" w:after="12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Устна справка;</w:t>
            </w:r>
          </w:p>
        </w:tc>
      </w:tr>
      <w:tr w:rsidR="001F79AE" w:rsidTr="001F79AE">
        <w:tc>
          <w:tcPr>
            <w:tcW w:w="647" w:type="dxa"/>
            <w:hideMark/>
          </w:tcPr>
          <w:p w:rsidR="001F79AE" w:rsidRDefault="001F79AE">
            <w:pPr>
              <w:pStyle w:val="p1"/>
              <w:spacing w:before="120" w:beforeAutospacing="0" w:after="12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object w:dxaOrig="225" w:dyaOrig="225">
                <v:shape id="_x0000_i1042" type="#_x0000_t75" style="width:20.4pt;height:18.25pt" o:ole="">
                  <v:imagedata r:id="rId4" o:title=""/>
                </v:shape>
                <w:control r:id="rId7" w:name="DefaultOcxName2" w:shapeid="_x0000_i1042"/>
              </w:object>
            </w:r>
          </w:p>
        </w:tc>
        <w:tc>
          <w:tcPr>
            <w:tcW w:w="8533" w:type="dxa"/>
            <w:vAlign w:val="center"/>
            <w:hideMark/>
          </w:tcPr>
          <w:p w:rsidR="001F79AE" w:rsidRDefault="001F79AE">
            <w:pPr>
              <w:pStyle w:val="p1"/>
              <w:spacing w:before="120" w:beforeAutospacing="0" w:after="12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Копие на хартиен носител;</w:t>
            </w:r>
          </w:p>
        </w:tc>
      </w:tr>
      <w:tr w:rsidR="001F79AE" w:rsidTr="001F79AE">
        <w:tc>
          <w:tcPr>
            <w:tcW w:w="647" w:type="dxa"/>
            <w:hideMark/>
          </w:tcPr>
          <w:p w:rsidR="001F79AE" w:rsidRDefault="001F79AE">
            <w:pPr>
              <w:pStyle w:val="p1"/>
              <w:spacing w:before="120" w:beforeAutospacing="0" w:after="120" w:afterAutospacing="0" w:line="256" w:lineRule="auto"/>
              <w:rPr>
                <w:lang w:val="en-US" w:eastAsia="en-US"/>
              </w:rPr>
            </w:pPr>
            <w:r>
              <w:rPr>
                <w:lang w:eastAsia="en-US"/>
              </w:rPr>
              <w:object w:dxaOrig="225" w:dyaOrig="225">
                <v:shape id="_x0000_i1045" type="#_x0000_t75" style="width:20.4pt;height:18.25pt" o:ole="">
                  <v:imagedata r:id="rId4" o:title=""/>
                </v:shape>
                <w:control r:id="rId8" w:name="DefaultOcxName3" w:shapeid="_x0000_i1045"/>
              </w:object>
            </w:r>
          </w:p>
        </w:tc>
        <w:tc>
          <w:tcPr>
            <w:tcW w:w="8533" w:type="dxa"/>
            <w:vAlign w:val="center"/>
            <w:hideMark/>
          </w:tcPr>
          <w:p w:rsidR="001F79AE" w:rsidRDefault="00DB6F6B" w:rsidP="00DB6F6B">
            <w:pPr>
              <w:pStyle w:val="p1"/>
              <w:spacing w:before="120" w:beforeAutospacing="0" w:after="12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Копия</w:t>
            </w:r>
            <w:r>
              <w:rPr>
                <w:lang w:val="en-US" w:eastAsia="en-US"/>
              </w:rPr>
              <w:t xml:space="preserve">, </w:t>
            </w:r>
            <w:r w:rsidR="001F79AE">
              <w:rPr>
                <w:lang w:eastAsia="en-US"/>
              </w:rPr>
              <w:t xml:space="preserve">на </w:t>
            </w:r>
            <w:r>
              <w:rPr>
                <w:lang w:eastAsia="en-US"/>
              </w:rPr>
              <w:t>предоставени по ел. път или интернет адрес, където се съхраняват или са публикувани данните (определят се и техните параметри за запис на информацията) ..............................................................................................................</w:t>
            </w:r>
          </w:p>
        </w:tc>
      </w:tr>
    </w:tbl>
    <w:p w:rsidR="001F79AE" w:rsidRDefault="001F79AE" w:rsidP="001F79AE">
      <w:pPr>
        <w:rPr>
          <w:rFonts w:ascii="Times New Roman" w:hAnsi="Times New Roman" w:cs="Times New Roman"/>
          <w:sz w:val="24"/>
          <w:szCs w:val="24"/>
        </w:rPr>
      </w:pPr>
    </w:p>
    <w:p w:rsidR="001F79AE" w:rsidRDefault="001F79AE" w:rsidP="001F79A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F79AE" w:rsidRDefault="001F79AE" w:rsidP="001F79A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Служител: . . . . . . . . . . . . . . . . . . 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Заявител: . . . . . . . . . . . . . . . . </w:t>
      </w:r>
    </w:p>
    <w:p w:rsidR="00B611D8" w:rsidRDefault="00B611D8"/>
    <w:sectPr w:rsidR="00B611D8" w:rsidSect="003674C9">
      <w:type w:val="continuous"/>
      <w:pgSz w:w="11906" w:h="16838" w:code="9"/>
      <w:pgMar w:top="1134" w:right="1106" w:bottom="1077" w:left="1009" w:header="561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9AE"/>
    <w:rsid w:val="001F79AE"/>
    <w:rsid w:val="003674C9"/>
    <w:rsid w:val="003D7AB0"/>
    <w:rsid w:val="007B2A94"/>
    <w:rsid w:val="00852A22"/>
    <w:rsid w:val="009739C3"/>
    <w:rsid w:val="00980577"/>
    <w:rsid w:val="00B611D8"/>
    <w:rsid w:val="00DB6F6B"/>
    <w:rsid w:val="00E4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95AEFE01-AC25-4BB0-9790-19B3F6E14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9A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1F7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p1">
    <w:name w:val="p1"/>
    <w:basedOn w:val="Normal"/>
    <w:rsid w:val="001F7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F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3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Veska Gergova</dc:creator>
  <cp:keywords/>
  <dc:description/>
  <cp:lastModifiedBy>Rositsa Dineva</cp:lastModifiedBy>
  <cp:revision>2</cp:revision>
  <cp:lastPrinted>2019-01-17T08:57:00Z</cp:lastPrinted>
  <dcterms:created xsi:type="dcterms:W3CDTF">2015-02-20T11:10:00Z</dcterms:created>
  <dcterms:modified xsi:type="dcterms:W3CDTF">2019-01-17T09:04:00Z</dcterms:modified>
</cp:coreProperties>
</file>